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4D" w:rsidRPr="00526780" w:rsidRDefault="0091744D" w:rsidP="00DD75E8">
      <w:pPr>
        <w:jc w:val="center"/>
        <w:rPr>
          <w:rFonts w:ascii="Times New Roman" w:hAnsi="Times New Roman"/>
          <w:b/>
          <w:bCs/>
          <w:sz w:val="28"/>
          <w:szCs w:val="28"/>
        </w:rPr>
      </w:pPr>
      <w:r>
        <w:rPr>
          <w:rFonts w:ascii="Times New Roman" w:hAnsi="Times New Roman"/>
          <w:b/>
          <w:bCs/>
          <w:sz w:val="28"/>
          <w:szCs w:val="28"/>
        </w:rPr>
        <w:t>ПРОТОКОЛ №17</w:t>
      </w:r>
    </w:p>
    <w:p w:rsidR="0091744D" w:rsidRPr="00526780" w:rsidRDefault="0091744D" w:rsidP="00DD75E8">
      <w:pPr>
        <w:jc w:val="center"/>
        <w:rPr>
          <w:rFonts w:ascii="Times New Roman" w:hAnsi="Times New Roman"/>
        </w:rPr>
      </w:pPr>
      <w:r w:rsidRPr="00526780">
        <w:rPr>
          <w:rFonts w:ascii="Times New Roman" w:hAnsi="Times New Roman"/>
          <w:b/>
          <w:bCs/>
          <w:sz w:val="28"/>
          <w:szCs w:val="28"/>
        </w:rPr>
        <w:t>заседания Управляющего Совета МБОУ «ООШ с.Синенькие»</w:t>
      </w:r>
    </w:p>
    <w:p w:rsidR="0091744D" w:rsidRPr="00526780" w:rsidRDefault="0091744D" w:rsidP="00DD75E8">
      <w:pPr>
        <w:jc w:val="center"/>
        <w:rPr>
          <w:rFonts w:ascii="Times New Roman" w:hAnsi="Times New Roman"/>
        </w:rPr>
      </w:pPr>
      <w:r w:rsidRPr="00526780">
        <w:rPr>
          <w:rFonts w:ascii="Times New Roman" w:hAnsi="Times New Roman"/>
          <w:b/>
          <w:bCs/>
          <w:sz w:val="28"/>
          <w:szCs w:val="28"/>
        </w:rPr>
        <w:t> </w:t>
      </w:r>
    </w:p>
    <w:p w:rsidR="0091744D" w:rsidRPr="00526780" w:rsidRDefault="0091744D" w:rsidP="00DD75E8">
      <w:pPr>
        <w:jc w:val="center"/>
        <w:rPr>
          <w:rFonts w:ascii="Times New Roman" w:hAnsi="Times New Roman"/>
        </w:rPr>
      </w:pPr>
      <w:r w:rsidRPr="00526780">
        <w:rPr>
          <w:rFonts w:ascii="Times New Roman" w:hAnsi="Times New Roman"/>
        </w:rPr>
        <w:t>                                        </w:t>
      </w:r>
      <w:r>
        <w:rPr>
          <w:rFonts w:ascii="Times New Roman" w:hAnsi="Times New Roman"/>
        </w:rPr>
        <w:t>                           от  2</w:t>
      </w:r>
      <w:r w:rsidRPr="00526780">
        <w:rPr>
          <w:rFonts w:ascii="Times New Roman" w:hAnsi="Times New Roman"/>
        </w:rPr>
        <w:t xml:space="preserve">1 </w:t>
      </w:r>
      <w:r>
        <w:rPr>
          <w:rFonts w:ascii="Times New Roman" w:hAnsi="Times New Roman"/>
        </w:rPr>
        <w:t>сентября</w:t>
      </w:r>
      <w:r w:rsidRPr="00526780">
        <w:rPr>
          <w:rFonts w:ascii="Times New Roman" w:hAnsi="Times New Roman"/>
        </w:rPr>
        <w:t xml:space="preserve"> 2013 года</w:t>
      </w:r>
    </w:p>
    <w:p w:rsidR="0091744D" w:rsidRPr="00526780" w:rsidRDefault="0091744D" w:rsidP="00DD75E8">
      <w:pPr>
        <w:rPr>
          <w:rFonts w:ascii="Times New Roman" w:hAnsi="Times New Roman"/>
        </w:rPr>
      </w:pPr>
    </w:p>
    <w:p w:rsidR="0091744D" w:rsidRPr="00526780" w:rsidRDefault="0091744D" w:rsidP="00DD75E8">
      <w:pPr>
        <w:rPr>
          <w:rFonts w:ascii="Times New Roman" w:hAnsi="Times New Roman"/>
        </w:rPr>
      </w:pPr>
      <w:r w:rsidRPr="00526780">
        <w:rPr>
          <w:rFonts w:ascii="Times New Roman" w:hAnsi="Times New Roman"/>
        </w:rPr>
        <w:t>Заседание проходило в здании школы в 15.00 часов.</w:t>
      </w:r>
    </w:p>
    <w:p w:rsidR="0091744D" w:rsidRPr="00526780" w:rsidRDefault="0091744D" w:rsidP="00DD75E8">
      <w:pPr>
        <w:rPr>
          <w:rFonts w:ascii="Times New Roman" w:hAnsi="Times New Roman"/>
        </w:rPr>
      </w:pPr>
      <w:r w:rsidRPr="00526780">
        <w:rPr>
          <w:rFonts w:ascii="Times New Roman" w:hAnsi="Times New Roman"/>
        </w:rPr>
        <w:t>Избрано 11 человек.</w:t>
      </w:r>
    </w:p>
    <w:p w:rsidR="0091744D" w:rsidRPr="00526780" w:rsidRDefault="0091744D" w:rsidP="00DD75E8">
      <w:pPr>
        <w:rPr>
          <w:rFonts w:ascii="Times New Roman" w:hAnsi="Times New Roman"/>
        </w:rPr>
      </w:pPr>
      <w:r w:rsidRPr="00526780">
        <w:rPr>
          <w:rFonts w:ascii="Times New Roman" w:hAnsi="Times New Roman"/>
        </w:rPr>
        <w:t>Присутствовало -11 человек.</w:t>
      </w:r>
    </w:p>
    <w:p w:rsidR="0091744D" w:rsidRPr="00526780" w:rsidRDefault="0091744D" w:rsidP="00DD75E8">
      <w:pPr>
        <w:rPr>
          <w:rFonts w:ascii="Times New Roman" w:hAnsi="Times New Roman"/>
        </w:rPr>
      </w:pPr>
      <w:r w:rsidRPr="00526780">
        <w:rPr>
          <w:rFonts w:ascii="Times New Roman" w:hAnsi="Times New Roman"/>
        </w:rPr>
        <w:t>Отсутствовало - нет.</w:t>
      </w:r>
    </w:p>
    <w:p w:rsidR="0091744D" w:rsidRPr="00526780" w:rsidRDefault="0091744D" w:rsidP="00DD75E8">
      <w:pPr>
        <w:rPr>
          <w:rFonts w:ascii="Times New Roman" w:hAnsi="Times New Roman"/>
        </w:rPr>
      </w:pPr>
      <w:r w:rsidRPr="00526780">
        <w:rPr>
          <w:rFonts w:ascii="Times New Roman" w:hAnsi="Times New Roman"/>
        </w:rPr>
        <w:t> </w:t>
      </w:r>
    </w:p>
    <w:p w:rsidR="0091744D" w:rsidRPr="00526780" w:rsidRDefault="0091744D" w:rsidP="00DD75E8">
      <w:pPr>
        <w:jc w:val="center"/>
        <w:rPr>
          <w:rFonts w:ascii="Times New Roman" w:hAnsi="Times New Roman"/>
        </w:rPr>
      </w:pPr>
    </w:p>
    <w:p w:rsidR="0091744D" w:rsidRPr="00526780" w:rsidRDefault="0091744D" w:rsidP="00DD75E8">
      <w:pPr>
        <w:jc w:val="center"/>
        <w:rPr>
          <w:rFonts w:ascii="Times New Roman" w:hAnsi="Times New Roman"/>
          <w:b/>
        </w:rPr>
      </w:pPr>
      <w:r w:rsidRPr="00526780">
        <w:rPr>
          <w:rFonts w:ascii="Times New Roman" w:hAnsi="Times New Roman"/>
          <w:b/>
        </w:rPr>
        <w:t>Повестка дня</w:t>
      </w:r>
    </w:p>
    <w:p w:rsidR="0091744D" w:rsidRPr="009228BA" w:rsidRDefault="0091744D" w:rsidP="00224947">
      <w:pPr>
        <w:pStyle w:val="NormalWeb"/>
        <w:jc w:val="both"/>
      </w:pPr>
      <w:r w:rsidRPr="009228BA">
        <w:t>1.Утверждение плана работы управляющего совета школы  на 2013-2014 учебный год.</w:t>
      </w:r>
    </w:p>
    <w:p w:rsidR="0091744D" w:rsidRDefault="0091744D" w:rsidP="00224947">
      <w:pPr>
        <w:pStyle w:val="NormalWeb"/>
        <w:jc w:val="both"/>
        <w:rPr>
          <w:color w:val="000000"/>
        </w:rPr>
      </w:pPr>
      <w:r w:rsidRPr="009228BA">
        <w:t xml:space="preserve">2. </w:t>
      </w:r>
      <w:r>
        <w:rPr>
          <w:color w:val="000000"/>
        </w:rPr>
        <w:t xml:space="preserve"> Организация горячего питания учащихся. </w:t>
      </w:r>
    </w:p>
    <w:p w:rsidR="0091744D" w:rsidRPr="00224947" w:rsidRDefault="0091744D" w:rsidP="00224947">
      <w:pPr>
        <w:rPr>
          <w:rFonts w:ascii="Times New Roman" w:hAnsi="Times New Roman"/>
          <w:sz w:val="24"/>
          <w:szCs w:val="24"/>
        </w:rPr>
      </w:pPr>
      <w:r w:rsidRPr="00224947">
        <w:rPr>
          <w:rFonts w:ascii="Times New Roman" w:hAnsi="Times New Roman"/>
          <w:color w:val="000000"/>
          <w:sz w:val="24"/>
          <w:szCs w:val="24"/>
        </w:rPr>
        <w:t>3. Обеспеченность учащихся учебниками.</w:t>
      </w:r>
      <w:r w:rsidRPr="00224947">
        <w:rPr>
          <w:rFonts w:ascii="Times New Roman" w:hAnsi="Times New Roman"/>
          <w:sz w:val="24"/>
          <w:szCs w:val="24"/>
        </w:rPr>
        <w:t> </w:t>
      </w:r>
      <w:r>
        <w:rPr>
          <w:rFonts w:ascii="Times New Roman" w:hAnsi="Times New Roman"/>
        </w:rPr>
        <w:t xml:space="preserve"> </w:t>
      </w:r>
    </w:p>
    <w:p w:rsidR="0091744D" w:rsidRPr="00526780" w:rsidRDefault="0091744D" w:rsidP="00DD75E8">
      <w:pPr>
        <w:pStyle w:val="NoSpacing"/>
        <w:rPr>
          <w:rFonts w:ascii="Times New Roman" w:hAnsi="Times New Roman"/>
        </w:rPr>
      </w:pPr>
      <w:r w:rsidRPr="00526780">
        <w:rPr>
          <w:rFonts w:ascii="Times New Roman" w:hAnsi="Times New Roman"/>
          <w:b/>
          <w:sz w:val="24"/>
          <w:szCs w:val="24"/>
        </w:rPr>
        <w:t xml:space="preserve">СЛУШАЛИ: </w:t>
      </w:r>
    </w:p>
    <w:p w:rsidR="0091744D" w:rsidRPr="00526780" w:rsidRDefault="0091744D" w:rsidP="00DD75E8">
      <w:pPr>
        <w:pStyle w:val="NoSpacing"/>
        <w:rPr>
          <w:rFonts w:ascii="Times New Roman" w:hAnsi="Times New Roman"/>
          <w:sz w:val="24"/>
          <w:szCs w:val="24"/>
        </w:rPr>
      </w:pPr>
      <w:r w:rsidRPr="00526780">
        <w:rPr>
          <w:rFonts w:ascii="Times New Roman" w:hAnsi="Times New Roman"/>
          <w:sz w:val="24"/>
          <w:szCs w:val="24"/>
        </w:rPr>
        <w:t xml:space="preserve">По вопросу повестки дня выступила </w:t>
      </w:r>
      <w:r>
        <w:rPr>
          <w:rFonts w:ascii="Times New Roman" w:hAnsi="Times New Roman"/>
          <w:sz w:val="24"/>
          <w:szCs w:val="24"/>
        </w:rPr>
        <w:t xml:space="preserve"> председатель Управляющего Совета Левушкина А.В., которая представила присутствующим план работы УС на новый учебный год:</w:t>
      </w:r>
    </w:p>
    <w:p w:rsidR="0091744D" w:rsidRPr="00526780" w:rsidRDefault="0091744D" w:rsidP="00DD75E8">
      <w:pPr>
        <w:jc w:val="both"/>
        <w:rPr>
          <w:rFonts w:ascii="Times New Roman" w:hAnsi="Times New Roman"/>
        </w:rPr>
      </w:pPr>
      <w:r w:rsidRPr="00526780">
        <w:rPr>
          <w:rFonts w:ascii="Times New Roman" w:hAnsi="Times New Roman"/>
          <w:b/>
        </w:rPr>
        <w:t xml:space="preserve"> </w:t>
      </w:r>
      <w:r w:rsidRPr="00526780">
        <w:rPr>
          <w:rFonts w:ascii="Times New Roman" w:hAnsi="Times New Roman"/>
        </w:rPr>
        <w:t xml:space="preserve">  </w:t>
      </w:r>
    </w:p>
    <w:tbl>
      <w:tblPr>
        <w:tblW w:w="10616" w:type="dxa"/>
        <w:jc w:val="center"/>
        <w:tblInd w:w="-3326" w:type="dxa"/>
        <w:tblBorders>
          <w:top w:val="single" w:sz="4" w:space="0" w:color="auto"/>
          <w:left w:val="single" w:sz="4" w:space="0" w:color="auto"/>
          <w:bottom w:val="single" w:sz="4" w:space="0" w:color="auto"/>
          <w:right w:val="single" w:sz="4" w:space="0" w:color="auto"/>
        </w:tblBorders>
        <w:tblLook w:val="0000"/>
      </w:tblPr>
      <w:tblGrid>
        <w:gridCol w:w="8358"/>
        <w:gridCol w:w="2258"/>
      </w:tblGrid>
      <w:tr w:rsidR="0091744D" w:rsidRPr="007F3FDF" w:rsidTr="00A90362">
        <w:trPr>
          <w:jc w:val="center"/>
        </w:trPr>
        <w:tc>
          <w:tcPr>
            <w:tcW w:w="8358" w:type="dxa"/>
            <w:tcBorders>
              <w:top w:val="single" w:sz="8" w:space="0" w:color="auto"/>
              <w:bottom w:val="single" w:sz="8" w:space="0" w:color="auto"/>
              <w:right w:val="single" w:sz="8" w:space="0" w:color="auto"/>
            </w:tcBorders>
          </w:tcPr>
          <w:p w:rsidR="0091744D" w:rsidRPr="009228BA" w:rsidRDefault="0091744D" w:rsidP="00A90362">
            <w:pPr>
              <w:pStyle w:val="NormalWeb"/>
              <w:ind w:left="-1203"/>
              <w:jc w:val="center"/>
            </w:pPr>
            <w:r w:rsidRPr="009228BA">
              <w:rPr>
                <w:b/>
                <w:bCs/>
                <w:color w:val="000000"/>
              </w:rPr>
              <w:t>Мероприятия</w:t>
            </w:r>
          </w:p>
        </w:tc>
        <w:tc>
          <w:tcPr>
            <w:tcW w:w="2258" w:type="dxa"/>
            <w:tcBorders>
              <w:top w:val="single" w:sz="8" w:space="0" w:color="auto"/>
              <w:left w:val="single" w:sz="4" w:space="0" w:color="auto"/>
              <w:bottom w:val="single" w:sz="8" w:space="0" w:color="auto"/>
            </w:tcBorders>
          </w:tcPr>
          <w:p w:rsidR="0091744D" w:rsidRPr="009228BA" w:rsidRDefault="0091744D" w:rsidP="00A90362">
            <w:pPr>
              <w:pStyle w:val="NormalWeb"/>
              <w:jc w:val="center"/>
            </w:pPr>
            <w:r w:rsidRPr="009228BA">
              <w:rPr>
                <w:b/>
                <w:bCs/>
                <w:color w:val="000000"/>
              </w:rPr>
              <w:t>Сроки</w:t>
            </w:r>
            <w:r w:rsidRPr="009228BA">
              <w:t xml:space="preserve"> </w:t>
            </w:r>
            <w:r w:rsidRPr="009228BA">
              <w:rPr>
                <w:b/>
                <w:bCs/>
                <w:color w:val="000000"/>
              </w:rPr>
              <w:t>проведения</w:t>
            </w:r>
          </w:p>
        </w:tc>
      </w:tr>
      <w:tr w:rsidR="0091744D" w:rsidRPr="007F3FDF" w:rsidTr="00A90362">
        <w:trPr>
          <w:jc w:val="center"/>
        </w:trPr>
        <w:tc>
          <w:tcPr>
            <w:tcW w:w="8358" w:type="dxa"/>
            <w:tcBorders>
              <w:top w:val="nil"/>
              <w:bottom w:val="single" w:sz="8" w:space="0" w:color="auto"/>
              <w:right w:val="single" w:sz="8" w:space="0" w:color="auto"/>
            </w:tcBorders>
          </w:tcPr>
          <w:p w:rsidR="0091744D" w:rsidRPr="009228BA" w:rsidRDefault="0091744D" w:rsidP="00A90362">
            <w:pPr>
              <w:pStyle w:val="NormalWeb"/>
              <w:jc w:val="both"/>
            </w:pPr>
            <w:r w:rsidRPr="009228BA">
              <w:t>1.Утверждение плана работы управляющего совета школы  на 2013-2014 учебный год.</w:t>
            </w:r>
          </w:p>
          <w:p w:rsidR="0091744D" w:rsidRPr="009228BA" w:rsidRDefault="0091744D" w:rsidP="00A90362">
            <w:pPr>
              <w:pStyle w:val="NormalWeb"/>
              <w:jc w:val="both"/>
              <w:rPr>
                <w:color w:val="000000"/>
              </w:rPr>
            </w:pPr>
            <w:r w:rsidRPr="009228BA">
              <w:t xml:space="preserve">2. </w:t>
            </w:r>
            <w:r w:rsidRPr="009228BA">
              <w:rPr>
                <w:color w:val="000000"/>
              </w:rPr>
              <w:t>Согласование по представлению педагогического совета образовательных программ, учебных планов,  плана учебно-воспитательной работы  на новый  2013 - 2014учебный год.</w:t>
            </w:r>
          </w:p>
        </w:tc>
        <w:tc>
          <w:tcPr>
            <w:tcW w:w="2258" w:type="dxa"/>
            <w:tcBorders>
              <w:top w:val="nil"/>
              <w:left w:val="single" w:sz="4" w:space="0" w:color="auto"/>
              <w:bottom w:val="single" w:sz="8" w:space="0" w:color="auto"/>
            </w:tcBorders>
          </w:tcPr>
          <w:p w:rsidR="0091744D" w:rsidRPr="009228BA" w:rsidRDefault="0091744D" w:rsidP="00A90362">
            <w:pPr>
              <w:pStyle w:val="NormalWeb"/>
              <w:jc w:val="center"/>
            </w:pPr>
            <w:r w:rsidRPr="009228BA">
              <w:rPr>
                <w:bCs/>
                <w:color w:val="000000"/>
              </w:rPr>
              <w:t>Сентябрь</w:t>
            </w:r>
          </w:p>
        </w:tc>
      </w:tr>
      <w:tr w:rsidR="0091744D" w:rsidRPr="007F3FDF" w:rsidTr="00A90362">
        <w:trPr>
          <w:jc w:val="center"/>
        </w:trPr>
        <w:tc>
          <w:tcPr>
            <w:tcW w:w="8358" w:type="dxa"/>
            <w:tcBorders>
              <w:top w:val="nil"/>
              <w:bottom w:val="single" w:sz="8" w:space="0" w:color="auto"/>
              <w:right w:val="single" w:sz="8" w:space="0" w:color="auto"/>
            </w:tcBorders>
          </w:tcPr>
          <w:p w:rsidR="0091744D" w:rsidRPr="009228BA" w:rsidRDefault="0091744D" w:rsidP="00A90362">
            <w:pPr>
              <w:pStyle w:val="NormalWeb"/>
              <w:jc w:val="both"/>
              <w:rPr>
                <w:color w:val="000000"/>
              </w:rPr>
            </w:pPr>
            <w:r w:rsidRPr="009228BA">
              <w:rPr>
                <w:color w:val="000000"/>
              </w:rPr>
              <w:t xml:space="preserve">1. </w:t>
            </w:r>
            <w:r>
              <w:rPr>
                <w:color w:val="000000"/>
              </w:rPr>
              <w:t xml:space="preserve"> Согласование направлений расходов на новый финансовый год.</w:t>
            </w:r>
          </w:p>
          <w:p w:rsidR="0091744D" w:rsidRDefault="0091744D" w:rsidP="00A90362">
            <w:pPr>
              <w:pStyle w:val="NormalWeb"/>
              <w:jc w:val="both"/>
              <w:rPr>
                <w:color w:val="000000"/>
              </w:rPr>
            </w:pPr>
            <w:r w:rsidRPr="009228BA">
              <w:rPr>
                <w:color w:val="000000"/>
              </w:rPr>
              <w:t xml:space="preserve">2. </w:t>
            </w:r>
            <w:r>
              <w:rPr>
                <w:color w:val="000000"/>
              </w:rPr>
              <w:t xml:space="preserve"> Основные направления работы школы по профилактике правонарушений и преступлений среди учащихся.</w:t>
            </w:r>
          </w:p>
          <w:p w:rsidR="0091744D" w:rsidRDefault="0091744D" w:rsidP="00A90362">
            <w:pPr>
              <w:pStyle w:val="NormalWeb"/>
              <w:jc w:val="both"/>
              <w:rPr>
                <w:color w:val="000000"/>
              </w:rPr>
            </w:pPr>
            <w:r w:rsidRPr="009228BA">
              <w:rPr>
                <w:color w:val="000000"/>
              </w:rPr>
              <w:t xml:space="preserve">3. </w:t>
            </w:r>
            <w:r>
              <w:rPr>
                <w:color w:val="000000"/>
              </w:rPr>
              <w:t xml:space="preserve"> Внеучебная занятость учащихся.</w:t>
            </w:r>
          </w:p>
          <w:p w:rsidR="0091744D" w:rsidRPr="009228BA" w:rsidRDefault="0091744D" w:rsidP="00A90362">
            <w:pPr>
              <w:pStyle w:val="NormalWeb"/>
              <w:jc w:val="both"/>
              <w:rPr>
                <w:color w:val="000000"/>
              </w:rPr>
            </w:pPr>
            <w:r>
              <w:rPr>
                <w:color w:val="000000"/>
              </w:rPr>
              <w:t>4. Подготовка к Новому году.</w:t>
            </w:r>
          </w:p>
        </w:tc>
        <w:tc>
          <w:tcPr>
            <w:tcW w:w="2258" w:type="dxa"/>
            <w:tcBorders>
              <w:top w:val="nil"/>
              <w:left w:val="single" w:sz="4" w:space="0" w:color="auto"/>
              <w:bottom w:val="single" w:sz="8" w:space="0" w:color="auto"/>
            </w:tcBorders>
          </w:tcPr>
          <w:p w:rsidR="0091744D" w:rsidRPr="009228BA" w:rsidRDefault="0091744D" w:rsidP="00A90362">
            <w:pPr>
              <w:pStyle w:val="NormalWeb"/>
              <w:jc w:val="center"/>
            </w:pPr>
            <w:r>
              <w:rPr>
                <w:bCs/>
                <w:color w:val="000000"/>
              </w:rPr>
              <w:t>Декабрь</w:t>
            </w:r>
          </w:p>
        </w:tc>
      </w:tr>
      <w:tr w:rsidR="0091744D" w:rsidRPr="007F3FDF" w:rsidTr="00A90362">
        <w:trPr>
          <w:jc w:val="center"/>
        </w:trPr>
        <w:tc>
          <w:tcPr>
            <w:tcW w:w="8358" w:type="dxa"/>
            <w:tcBorders>
              <w:top w:val="nil"/>
              <w:bottom w:val="single" w:sz="8" w:space="0" w:color="auto"/>
              <w:right w:val="single" w:sz="8" w:space="0" w:color="auto"/>
            </w:tcBorders>
          </w:tcPr>
          <w:p w:rsidR="0091744D" w:rsidRPr="009228BA" w:rsidRDefault="0091744D" w:rsidP="00A90362">
            <w:pPr>
              <w:pStyle w:val="NormalWeb"/>
              <w:jc w:val="both"/>
            </w:pPr>
            <w:r>
              <w:t>1. Итоги учебно-воспитательного процесса за первое полугодие.</w:t>
            </w:r>
          </w:p>
          <w:p w:rsidR="0091744D" w:rsidRPr="009228BA" w:rsidRDefault="0091744D" w:rsidP="00A90362">
            <w:pPr>
              <w:pStyle w:val="NormalWeb"/>
              <w:jc w:val="both"/>
              <w:rPr>
                <w:color w:val="000000"/>
              </w:rPr>
            </w:pPr>
            <w:r w:rsidRPr="009228BA">
              <w:rPr>
                <w:color w:val="000000"/>
              </w:rPr>
              <w:t xml:space="preserve">2. </w:t>
            </w:r>
            <w:r>
              <w:rPr>
                <w:color w:val="000000"/>
              </w:rPr>
              <w:t xml:space="preserve"> Согласование списка учебников, рекомендованных Минобрнауки России для образовательного процесса. Обеспеченность учащихся учебниками.</w:t>
            </w:r>
          </w:p>
        </w:tc>
        <w:tc>
          <w:tcPr>
            <w:tcW w:w="2258" w:type="dxa"/>
            <w:tcBorders>
              <w:top w:val="nil"/>
              <w:left w:val="single" w:sz="4" w:space="0" w:color="auto"/>
              <w:bottom w:val="single" w:sz="8" w:space="0" w:color="auto"/>
            </w:tcBorders>
          </w:tcPr>
          <w:p w:rsidR="0091744D" w:rsidRPr="009228BA" w:rsidRDefault="0091744D" w:rsidP="00A90362">
            <w:pPr>
              <w:pStyle w:val="NormalWeb"/>
              <w:jc w:val="center"/>
            </w:pPr>
            <w:r>
              <w:rPr>
                <w:bCs/>
                <w:color w:val="000000"/>
              </w:rPr>
              <w:t>Февраль</w:t>
            </w:r>
          </w:p>
        </w:tc>
      </w:tr>
      <w:tr w:rsidR="0091744D" w:rsidRPr="007F3FDF" w:rsidTr="00A90362">
        <w:trPr>
          <w:trHeight w:val="4420"/>
          <w:jc w:val="center"/>
        </w:trPr>
        <w:tc>
          <w:tcPr>
            <w:tcW w:w="8358" w:type="dxa"/>
            <w:tcBorders>
              <w:top w:val="nil"/>
              <w:bottom w:val="single" w:sz="4" w:space="0" w:color="auto"/>
              <w:right w:val="single" w:sz="8" w:space="0" w:color="auto"/>
            </w:tcBorders>
          </w:tcPr>
          <w:p w:rsidR="0091744D" w:rsidRPr="00AB4A0E" w:rsidRDefault="0091744D" w:rsidP="00A90362">
            <w:pPr>
              <w:pStyle w:val="NormalWeb"/>
              <w:jc w:val="both"/>
              <w:rPr>
                <w:color w:val="000000"/>
              </w:rPr>
            </w:pPr>
          </w:p>
          <w:p w:rsidR="0091744D" w:rsidRPr="009228BA" w:rsidRDefault="0091744D" w:rsidP="00A90362">
            <w:pPr>
              <w:pStyle w:val="NormalWeb"/>
              <w:jc w:val="both"/>
              <w:rPr>
                <w:color w:val="000000"/>
              </w:rPr>
            </w:pPr>
            <w:r w:rsidRPr="009228BA">
              <w:rPr>
                <w:color w:val="000000"/>
              </w:rPr>
              <w:t>1.Отчет председателя УС по итогам  работы в 2013-2014 учебном году.</w:t>
            </w:r>
          </w:p>
          <w:p w:rsidR="0091744D" w:rsidRPr="009228BA" w:rsidRDefault="0091744D" w:rsidP="00A90362">
            <w:pPr>
              <w:pStyle w:val="NormalWeb"/>
              <w:jc w:val="both"/>
            </w:pPr>
            <w:r w:rsidRPr="009228BA">
              <w:t xml:space="preserve">2.Рассмотрение </w:t>
            </w:r>
            <w:r>
              <w:t xml:space="preserve"> программы Развития МБОУ «ООШ с.Синенькие»</w:t>
            </w:r>
          </w:p>
          <w:p w:rsidR="0091744D" w:rsidRDefault="0091744D" w:rsidP="00A90362">
            <w:pPr>
              <w:pStyle w:val="NormalWeb"/>
              <w:jc w:val="both"/>
            </w:pPr>
            <w:r w:rsidRPr="009228BA">
              <w:t>3.</w:t>
            </w:r>
            <w:r>
              <w:t>Рассмотрение публичного доклада</w:t>
            </w:r>
            <w:r w:rsidRPr="009228BA">
              <w:t xml:space="preserve"> руководителя школы за 2013-2014 учебный год.</w:t>
            </w:r>
          </w:p>
          <w:p w:rsidR="0091744D" w:rsidRPr="009228BA" w:rsidRDefault="0091744D" w:rsidP="00A90362">
            <w:pPr>
              <w:pStyle w:val="NormalWeb"/>
              <w:jc w:val="both"/>
            </w:pPr>
            <w:r>
              <w:t>4. Утверждение критериев эффективности деятельности педагогических работников.</w:t>
            </w:r>
          </w:p>
          <w:p w:rsidR="0091744D" w:rsidRPr="009228BA" w:rsidRDefault="0091744D" w:rsidP="00A90362">
            <w:pPr>
              <w:pStyle w:val="NormalWeb"/>
              <w:jc w:val="both"/>
            </w:pPr>
            <w:r>
              <w:t>5</w:t>
            </w:r>
            <w:r w:rsidRPr="009228BA">
              <w:t>.Подготовка школы к новому 2014-2015 учебному году.</w:t>
            </w:r>
          </w:p>
        </w:tc>
        <w:tc>
          <w:tcPr>
            <w:tcW w:w="2258" w:type="dxa"/>
            <w:tcBorders>
              <w:top w:val="nil"/>
              <w:left w:val="single" w:sz="4" w:space="0" w:color="auto"/>
              <w:bottom w:val="single" w:sz="4" w:space="0" w:color="auto"/>
            </w:tcBorders>
          </w:tcPr>
          <w:p w:rsidR="0091744D" w:rsidRPr="009228BA" w:rsidRDefault="0091744D" w:rsidP="00A90362">
            <w:pPr>
              <w:pStyle w:val="NormalWeb"/>
              <w:jc w:val="center"/>
            </w:pPr>
            <w:r>
              <w:rPr>
                <w:bCs/>
                <w:color w:val="000000"/>
              </w:rPr>
              <w:t>Май</w:t>
            </w:r>
          </w:p>
          <w:p w:rsidR="0091744D" w:rsidRPr="009228BA" w:rsidRDefault="0091744D" w:rsidP="00A90362">
            <w:pPr>
              <w:pStyle w:val="NormalWeb"/>
              <w:jc w:val="center"/>
            </w:pPr>
            <w:r>
              <w:rPr>
                <w:bCs/>
                <w:color w:val="000000"/>
              </w:rPr>
              <w:t xml:space="preserve"> </w:t>
            </w:r>
          </w:p>
        </w:tc>
      </w:tr>
    </w:tbl>
    <w:p w:rsidR="0091744D" w:rsidRDefault="0091744D" w:rsidP="00224947">
      <w:pPr>
        <w:pStyle w:val="NoSpacing"/>
        <w:rPr>
          <w:rFonts w:ascii="Times New Roman" w:hAnsi="Times New Roman"/>
          <w:b/>
          <w:sz w:val="24"/>
          <w:szCs w:val="24"/>
          <w:lang w:val="en-US"/>
        </w:rPr>
      </w:pPr>
    </w:p>
    <w:p w:rsidR="0091744D" w:rsidRPr="00526780" w:rsidRDefault="0091744D" w:rsidP="00224947">
      <w:pPr>
        <w:pStyle w:val="NoSpacing"/>
        <w:rPr>
          <w:rFonts w:ascii="Times New Roman" w:hAnsi="Times New Roman"/>
        </w:rPr>
      </w:pPr>
      <w:r w:rsidRPr="00526780">
        <w:rPr>
          <w:rFonts w:ascii="Times New Roman" w:hAnsi="Times New Roman"/>
          <w:b/>
          <w:sz w:val="24"/>
          <w:szCs w:val="24"/>
        </w:rPr>
        <w:t xml:space="preserve">СЛУШАЛИ: </w:t>
      </w:r>
    </w:p>
    <w:p w:rsidR="0091744D" w:rsidRDefault="0091744D" w:rsidP="00DD75E8">
      <w:pPr>
        <w:jc w:val="both"/>
        <w:rPr>
          <w:rFonts w:ascii="Times New Roman" w:hAnsi="Times New Roman"/>
        </w:rPr>
      </w:pPr>
      <w:r>
        <w:rPr>
          <w:rFonts w:ascii="Times New Roman" w:hAnsi="Times New Roman"/>
        </w:rPr>
        <w:t>По второму вопросу слушали директора школы Перякину О.В., которая ознакомила присутствующих с тем, как организовано горячее питание в текущем учебном году. Она сказала, что все учащиеся подходят под категорию малообеспеченных, поэтому все будут пользоваться льготами. На пришкольном участке был выращен хороший урожай овощей, которых нам будет достаточно на весь учебный год. Питание – двухразовое – завтрак, обед.</w:t>
      </w:r>
    </w:p>
    <w:p w:rsidR="0091744D" w:rsidRPr="00526780" w:rsidRDefault="0091744D" w:rsidP="00224947">
      <w:pPr>
        <w:pStyle w:val="NoSpacing"/>
        <w:rPr>
          <w:rFonts w:ascii="Times New Roman" w:hAnsi="Times New Roman"/>
        </w:rPr>
      </w:pPr>
      <w:r w:rsidRPr="00526780">
        <w:rPr>
          <w:rFonts w:ascii="Times New Roman" w:hAnsi="Times New Roman"/>
          <w:b/>
          <w:sz w:val="24"/>
          <w:szCs w:val="24"/>
        </w:rPr>
        <w:t xml:space="preserve">СЛУШАЛИ: </w:t>
      </w:r>
    </w:p>
    <w:p w:rsidR="0091744D" w:rsidRDefault="0091744D" w:rsidP="00DD75E8">
      <w:pPr>
        <w:jc w:val="both"/>
        <w:rPr>
          <w:rFonts w:ascii="Times New Roman" w:hAnsi="Times New Roman"/>
        </w:rPr>
      </w:pPr>
      <w:r>
        <w:rPr>
          <w:rFonts w:ascii="Times New Roman" w:hAnsi="Times New Roman"/>
        </w:rPr>
        <w:t>По второму вопросу слушали библиотекаря школьной библиотеки Лескину А.В., которая рассказала присутствующим о положении дел с обеспеченностью учебниками. Она сказала, что все учащиеся обеспечены бесплатными школьными учебниками, которые соответствуют Федеральному перечню и учебным программам.</w:t>
      </w:r>
    </w:p>
    <w:p w:rsidR="0091744D" w:rsidRDefault="0091744D" w:rsidP="00DD75E8">
      <w:pPr>
        <w:jc w:val="both"/>
        <w:rPr>
          <w:rFonts w:ascii="Times New Roman" w:hAnsi="Times New Roman"/>
          <w:b/>
          <w:sz w:val="24"/>
          <w:szCs w:val="24"/>
        </w:rPr>
      </w:pPr>
      <w:r w:rsidRPr="00224947">
        <w:rPr>
          <w:rFonts w:ascii="Times New Roman" w:hAnsi="Times New Roman"/>
          <w:b/>
          <w:sz w:val="24"/>
          <w:szCs w:val="24"/>
        </w:rPr>
        <w:t>РЕШИЛИ:</w:t>
      </w:r>
    </w:p>
    <w:p w:rsidR="0091744D" w:rsidRPr="00224947" w:rsidRDefault="0091744D" w:rsidP="00224947">
      <w:pPr>
        <w:numPr>
          <w:ilvl w:val="0"/>
          <w:numId w:val="2"/>
        </w:numPr>
        <w:jc w:val="both"/>
        <w:rPr>
          <w:rFonts w:ascii="Times New Roman" w:hAnsi="Times New Roman"/>
          <w:sz w:val="24"/>
          <w:szCs w:val="24"/>
        </w:rPr>
      </w:pPr>
      <w:r w:rsidRPr="00224947">
        <w:rPr>
          <w:rFonts w:ascii="Times New Roman" w:hAnsi="Times New Roman"/>
          <w:sz w:val="24"/>
          <w:szCs w:val="24"/>
        </w:rPr>
        <w:t>Утвердить план работы на новый учебный год.</w:t>
      </w:r>
    </w:p>
    <w:p w:rsidR="0091744D" w:rsidRPr="00224947" w:rsidRDefault="0091744D" w:rsidP="00224947">
      <w:pPr>
        <w:numPr>
          <w:ilvl w:val="0"/>
          <w:numId w:val="2"/>
        </w:numPr>
        <w:jc w:val="both"/>
        <w:rPr>
          <w:rFonts w:ascii="Times New Roman" w:hAnsi="Times New Roman"/>
          <w:sz w:val="24"/>
          <w:szCs w:val="24"/>
        </w:rPr>
      </w:pPr>
      <w:r w:rsidRPr="00224947">
        <w:rPr>
          <w:rFonts w:ascii="Times New Roman" w:hAnsi="Times New Roman"/>
          <w:sz w:val="24"/>
          <w:szCs w:val="24"/>
        </w:rPr>
        <w:t>Информацию директора школы Перякиной О.В. принять к сведению.</w:t>
      </w:r>
    </w:p>
    <w:p w:rsidR="0091744D" w:rsidRPr="00224947" w:rsidRDefault="0091744D" w:rsidP="00224947">
      <w:pPr>
        <w:numPr>
          <w:ilvl w:val="0"/>
          <w:numId w:val="2"/>
        </w:numPr>
        <w:jc w:val="both"/>
        <w:rPr>
          <w:rFonts w:ascii="Times New Roman" w:hAnsi="Times New Roman"/>
          <w:sz w:val="24"/>
          <w:szCs w:val="24"/>
        </w:rPr>
      </w:pPr>
      <w:r w:rsidRPr="00224947">
        <w:rPr>
          <w:rFonts w:ascii="Times New Roman" w:hAnsi="Times New Roman"/>
          <w:sz w:val="24"/>
          <w:szCs w:val="24"/>
        </w:rPr>
        <w:t>информацию библиотекаря Лескиной А.В. принять к сведению.</w:t>
      </w:r>
    </w:p>
    <w:p w:rsidR="0091744D" w:rsidRPr="00526780" w:rsidRDefault="0091744D" w:rsidP="00DD75E8">
      <w:pPr>
        <w:rPr>
          <w:rFonts w:ascii="Times New Roman" w:hAnsi="Times New Roman"/>
        </w:rPr>
      </w:pPr>
      <w:r w:rsidRPr="00526780">
        <w:rPr>
          <w:rFonts w:ascii="Times New Roman" w:hAnsi="Times New Roman"/>
          <w:b/>
          <w:bCs/>
        </w:rPr>
        <w:t>Голосовали:</w:t>
      </w:r>
    </w:p>
    <w:p w:rsidR="0091744D" w:rsidRPr="00D37E31" w:rsidRDefault="0091744D" w:rsidP="00DD75E8">
      <w:pPr>
        <w:rPr>
          <w:rFonts w:ascii="Times New Roman" w:hAnsi="Times New Roman"/>
        </w:rPr>
      </w:pPr>
      <w:r w:rsidRPr="00526780">
        <w:rPr>
          <w:rFonts w:ascii="Times New Roman" w:hAnsi="Times New Roman"/>
          <w:b/>
          <w:bCs/>
        </w:rPr>
        <w:t>«ЗА» - 11 человек          «ПРОТИВ» - нет             «ВОЗДЕРЖАЛИСЬ» - не</w:t>
      </w:r>
      <w:r>
        <w:rPr>
          <w:rFonts w:ascii="Times New Roman" w:hAnsi="Times New Roman"/>
          <w:b/>
          <w:bCs/>
        </w:rPr>
        <w:t>т</w:t>
      </w:r>
    </w:p>
    <w:p w:rsidR="0091744D" w:rsidRDefault="0091744D" w:rsidP="00DD75E8">
      <w:pPr>
        <w:ind w:left="360"/>
        <w:jc w:val="both"/>
        <w:rPr>
          <w:rFonts w:ascii="Times New Roman" w:hAnsi="Times New Roman"/>
          <w:sz w:val="24"/>
          <w:szCs w:val="24"/>
        </w:rPr>
      </w:pPr>
    </w:p>
    <w:p w:rsidR="0091744D" w:rsidRPr="00224947" w:rsidRDefault="0091744D" w:rsidP="00DD75E8">
      <w:pPr>
        <w:ind w:left="360"/>
        <w:jc w:val="both"/>
        <w:rPr>
          <w:rFonts w:ascii="Times New Roman" w:hAnsi="Times New Roman"/>
          <w:sz w:val="24"/>
          <w:szCs w:val="24"/>
        </w:rPr>
      </w:pPr>
      <w:r w:rsidRPr="00224947">
        <w:rPr>
          <w:rFonts w:ascii="Times New Roman" w:hAnsi="Times New Roman"/>
          <w:sz w:val="24"/>
          <w:szCs w:val="24"/>
        </w:rPr>
        <w:t xml:space="preserve">Председатель Управляющего Совета </w:t>
      </w:r>
    </w:p>
    <w:p w:rsidR="0091744D" w:rsidRPr="00224947" w:rsidRDefault="0091744D" w:rsidP="00DD75E8">
      <w:pPr>
        <w:ind w:left="360"/>
        <w:jc w:val="both"/>
        <w:rPr>
          <w:rFonts w:ascii="Times New Roman" w:hAnsi="Times New Roman"/>
          <w:sz w:val="24"/>
          <w:szCs w:val="24"/>
        </w:rPr>
      </w:pPr>
      <w:r w:rsidRPr="00224947">
        <w:rPr>
          <w:rFonts w:ascii="Times New Roman" w:hAnsi="Times New Roman"/>
          <w:sz w:val="24"/>
          <w:szCs w:val="24"/>
        </w:rPr>
        <w:t>МБОУ «ООШ с.Синенькие                                                      А.В.Левушкина</w:t>
      </w:r>
    </w:p>
    <w:p w:rsidR="0091744D" w:rsidRPr="00224947" w:rsidRDefault="0091744D" w:rsidP="00DD75E8">
      <w:pPr>
        <w:ind w:left="360"/>
        <w:jc w:val="both"/>
        <w:rPr>
          <w:rFonts w:ascii="Times New Roman" w:hAnsi="Times New Roman"/>
          <w:sz w:val="24"/>
          <w:szCs w:val="24"/>
        </w:rPr>
      </w:pPr>
      <w:r w:rsidRPr="00224947">
        <w:rPr>
          <w:rFonts w:ascii="Times New Roman" w:hAnsi="Times New Roman"/>
          <w:sz w:val="24"/>
          <w:szCs w:val="24"/>
        </w:rPr>
        <w:t> </w:t>
      </w:r>
    </w:p>
    <w:p w:rsidR="0091744D" w:rsidRPr="00224947" w:rsidRDefault="0091744D" w:rsidP="00DD75E8">
      <w:pPr>
        <w:ind w:left="360"/>
        <w:jc w:val="both"/>
        <w:rPr>
          <w:rFonts w:ascii="Times New Roman" w:hAnsi="Times New Roman"/>
          <w:sz w:val="24"/>
          <w:szCs w:val="24"/>
        </w:rPr>
      </w:pPr>
      <w:r w:rsidRPr="00224947">
        <w:rPr>
          <w:rFonts w:ascii="Times New Roman" w:hAnsi="Times New Roman"/>
          <w:sz w:val="24"/>
          <w:szCs w:val="24"/>
        </w:rPr>
        <w:t xml:space="preserve">Секретарь                                                                             </w:t>
      </w:r>
      <w:r>
        <w:rPr>
          <w:rFonts w:ascii="Times New Roman" w:hAnsi="Times New Roman"/>
          <w:sz w:val="24"/>
          <w:szCs w:val="24"/>
        </w:rPr>
        <w:t xml:space="preserve">         </w:t>
      </w:r>
      <w:r w:rsidRPr="00224947">
        <w:rPr>
          <w:rFonts w:ascii="Times New Roman" w:hAnsi="Times New Roman"/>
          <w:sz w:val="24"/>
          <w:szCs w:val="24"/>
        </w:rPr>
        <w:t>М.В.Чарикова</w:t>
      </w:r>
    </w:p>
    <w:p w:rsidR="0091744D" w:rsidRDefault="0091744D" w:rsidP="00DD75E8">
      <w:pPr>
        <w:ind w:left="360"/>
        <w:jc w:val="both"/>
      </w:pPr>
      <w:r>
        <w:rPr>
          <w:sz w:val="28"/>
          <w:szCs w:val="28"/>
        </w:rPr>
        <w:t xml:space="preserve">  </w:t>
      </w:r>
    </w:p>
    <w:p w:rsidR="0091744D" w:rsidRDefault="0091744D" w:rsidP="00DD75E8"/>
    <w:p w:rsidR="0091744D" w:rsidRPr="00F03CED" w:rsidRDefault="0091744D" w:rsidP="00DD75E8">
      <w:pPr>
        <w:ind w:left="360"/>
        <w:jc w:val="center"/>
        <w:rPr>
          <w:b/>
          <w:sz w:val="28"/>
          <w:szCs w:val="28"/>
        </w:rPr>
      </w:pPr>
      <w:r>
        <w:rPr>
          <w:b/>
          <w:bCs/>
        </w:rPr>
        <w:t xml:space="preserve">  </w:t>
      </w:r>
    </w:p>
    <w:p w:rsidR="0091744D" w:rsidRPr="00F03CED" w:rsidRDefault="0091744D" w:rsidP="00DD75E8">
      <w:pPr>
        <w:ind w:left="360"/>
        <w:jc w:val="center"/>
        <w:rPr>
          <w:b/>
          <w:sz w:val="28"/>
          <w:szCs w:val="28"/>
        </w:rPr>
      </w:pPr>
    </w:p>
    <w:p w:rsidR="0091744D" w:rsidRPr="00F03CED" w:rsidRDefault="0091744D" w:rsidP="00DD75E8">
      <w:pPr>
        <w:ind w:left="360"/>
        <w:jc w:val="center"/>
        <w:rPr>
          <w:b/>
          <w:sz w:val="28"/>
          <w:szCs w:val="28"/>
        </w:rPr>
      </w:pPr>
    </w:p>
    <w:p w:rsidR="0091744D" w:rsidRPr="00F03CED" w:rsidRDefault="0091744D" w:rsidP="00DD75E8">
      <w:pPr>
        <w:ind w:left="360"/>
        <w:jc w:val="center"/>
        <w:rPr>
          <w:b/>
          <w:sz w:val="28"/>
          <w:szCs w:val="28"/>
        </w:rPr>
      </w:pPr>
    </w:p>
    <w:p w:rsidR="0091744D" w:rsidRPr="00F03CED" w:rsidRDefault="0091744D" w:rsidP="00DD75E8">
      <w:pPr>
        <w:rPr>
          <w:b/>
          <w:sz w:val="28"/>
          <w:szCs w:val="28"/>
        </w:rPr>
      </w:pPr>
    </w:p>
    <w:p w:rsidR="0091744D" w:rsidRPr="00F03CED" w:rsidRDefault="0091744D" w:rsidP="00DD75E8">
      <w:pPr>
        <w:rPr>
          <w:b/>
          <w:sz w:val="28"/>
          <w:szCs w:val="28"/>
        </w:rPr>
      </w:pPr>
    </w:p>
    <w:p w:rsidR="0091744D" w:rsidRDefault="0091744D"/>
    <w:sectPr w:rsidR="0091744D" w:rsidSect="003D7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318"/>
    <w:multiLevelType w:val="hybridMultilevel"/>
    <w:tmpl w:val="5E6856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1256CCA"/>
    <w:multiLevelType w:val="hybridMultilevel"/>
    <w:tmpl w:val="ED348386"/>
    <w:lvl w:ilvl="0" w:tplc="268086D4">
      <w:start w:val="1"/>
      <w:numFmt w:val="decimal"/>
      <w:lvlText w:val="%1."/>
      <w:lvlJc w:val="left"/>
      <w:pPr>
        <w:ind w:left="765" w:hanging="360"/>
      </w:pPr>
      <w:rPr>
        <w:rFonts w:cs="Times New Roman" w:hint="default"/>
        <w:sz w:val="24"/>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5E8"/>
    <w:rsid w:val="0014470A"/>
    <w:rsid w:val="00224947"/>
    <w:rsid w:val="003D7EDF"/>
    <w:rsid w:val="00526780"/>
    <w:rsid w:val="007F3FDF"/>
    <w:rsid w:val="00855C5F"/>
    <w:rsid w:val="0091744D"/>
    <w:rsid w:val="009228BA"/>
    <w:rsid w:val="00A90362"/>
    <w:rsid w:val="00AB4A0E"/>
    <w:rsid w:val="00D37E31"/>
    <w:rsid w:val="00DD75E8"/>
    <w:rsid w:val="00F03C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D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75E8"/>
  </w:style>
  <w:style w:type="paragraph" w:styleId="NormalWeb">
    <w:name w:val="Normal (Web)"/>
    <w:basedOn w:val="Normal"/>
    <w:uiPriority w:val="99"/>
    <w:rsid w:val="00DD75E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439</Words>
  <Characters>2507</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cp:revision>
  <cp:lastPrinted>2014-05-22T07:22:00Z</cp:lastPrinted>
  <dcterms:created xsi:type="dcterms:W3CDTF">2014-05-23T05:43:00Z</dcterms:created>
  <dcterms:modified xsi:type="dcterms:W3CDTF">2014-05-22T07:35:00Z</dcterms:modified>
</cp:coreProperties>
</file>